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47" w:rsidRPr="00891847" w:rsidRDefault="00891847" w:rsidP="00891847">
      <w:pPr>
        <w:tabs>
          <w:tab w:val="left" w:pos="2841"/>
          <w:tab w:val="center" w:pos="4252"/>
        </w:tabs>
        <w:jc w:val="left"/>
        <w:rPr>
          <w:rFonts w:ascii="仿宋_GB2312" w:eastAsia="仿宋_GB2312" w:hAnsi="宋体" w:hint="eastAsia"/>
          <w:szCs w:val="21"/>
        </w:rPr>
      </w:pPr>
      <w:r w:rsidRPr="00891847">
        <w:rPr>
          <w:rFonts w:ascii="仿宋_GB2312" w:eastAsia="仿宋_GB2312" w:hAnsi="宋体" w:hint="eastAsia"/>
          <w:szCs w:val="21"/>
        </w:rPr>
        <w:t>附件2</w:t>
      </w:r>
    </w:p>
    <w:p w:rsidR="00891847" w:rsidRDefault="00891847" w:rsidP="00891847">
      <w:pPr>
        <w:tabs>
          <w:tab w:val="left" w:pos="2841"/>
          <w:tab w:val="center" w:pos="4252"/>
        </w:tabs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面试考生须知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1、考生须认真阅读本须知，并严格遵守。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2、考生须携带相关材料按规定时间报到。对缺乏诚信，提供虚假信息者，一经查实，取消面试资格，已录用的，取消录用资格。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3、考生进入候考室前，所携带的资料和通讯工具须交工作人员保管，面试后发还。如在面试场所发现仍携带有通讯工具，无论是否使用，均视为作弊处理。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4、考生进入候考室后，须提交身份证、笔试准考证等资料，进行身份确认并抽签。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5、考生候考期间，须遵守纪律，自觉听从工作人员指挥，不得擅离候考室，不得向外传递抽签信息，不得抽烟、大声喧哗。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6、考生不得穿戴有明显特征的服装、饰品（如制式服装、制式领带、徽章等）进入面试室，除了可以报告自己的抽签号外，不得透露任何本人及近亲属单位、姓名等信息。如有违反者取消其面试资格。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7、面试中，考生可在单独的空白草稿纸上作记录，但不得在面试题本上作任何标记。面试后，不得将草稿纸或题本带离考场。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8、每题回答完后，考生应报告 “答题完毕”。面试答题时间剩最后一分钟时，工作人员会举牌提醒。面试成绩宣布后，考生应在面试成绩确认单上签名确认。</w:t>
      </w:r>
    </w:p>
    <w:p w:rsid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9、面试结束后，考生应迅速离开考场，不得在考场附近停留议论，不得以任何方式向考场内考生泄露考题。</w:t>
      </w:r>
    </w:p>
    <w:p w:rsidR="001E5943" w:rsidRPr="00891847" w:rsidRDefault="00891847" w:rsidP="00891847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10、面试</w:t>
      </w:r>
      <w:r w:rsidRPr="00337FE5">
        <w:rPr>
          <w:rFonts w:ascii="仿宋_GB2312" w:eastAsia="仿宋_GB2312" w:hAnsi="宋体"/>
          <w:sz w:val="32"/>
          <w:szCs w:val="32"/>
        </w:rPr>
        <w:t>期间，</w:t>
      </w:r>
      <w:r>
        <w:rPr>
          <w:rFonts w:ascii="仿宋_GB2312" w:eastAsia="仿宋_GB2312" w:hAnsi="宋体" w:hint="eastAsia"/>
          <w:sz w:val="32"/>
          <w:szCs w:val="32"/>
        </w:rPr>
        <w:t>考生</w:t>
      </w:r>
      <w:r w:rsidRPr="00337FE5">
        <w:rPr>
          <w:rFonts w:ascii="仿宋_GB2312" w:eastAsia="仿宋_GB2312" w:hAnsi="宋体"/>
          <w:sz w:val="32"/>
          <w:szCs w:val="32"/>
        </w:rPr>
        <w:t>应全程佩戴口罩，但在接受身份验证</w:t>
      </w:r>
      <w:r>
        <w:rPr>
          <w:rFonts w:ascii="仿宋_GB2312" w:eastAsia="仿宋_GB2312" w:hAnsi="宋体" w:hint="eastAsia"/>
          <w:sz w:val="32"/>
          <w:szCs w:val="32"/>
        </w:rPr>
        <w:t>时须临时摘除口罩。</w:t>
      </w:r>
    </w:p>
    <w:sectPr w:rsidR="001E5943" w:rsidRPr="00891847" w:rsidSect="001E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847"/>
    <w:rsid w:val="001E5943"/>
    <w:rsid w:val="0089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2021-10-29T08:07:00Z</dcterms:created>
  <dcterms:modified xsi:type="dcterms:W3CDTF">2021-10-29T08:09:00Z</dcterms:modified>
</cp:coreProperties>
</file>