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640"/>
        <w:contextualSpacing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附件：</w:t>
      </w:r>
    </w:p>
    <w:tbl>
      <w:tblPr>
        <w:tblStyle w:val="5"/>
        <w:tblpPr w:leftFromText="180" w:rightFromText="180" w:vertAnchor="text" w:horzAnchor="page" w:tblpXSpec="center" w:tblpY="143"/>
        <w:tblOverlap w:val="never"/>
        <w:tblW w:w="92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203"/>
        <w:gridCol w:w="572"/>
        <w:gridCol w:w="673"/>
        <w:gridCol w:w="511"/>
        <w:gridCol w:w="824"/>
        <w:gridCol w:w="239"/>
        <w:gridCol w:w="976"/>
        <w:gridCol w:w="930"/>
        <w:gridCol w:w="390"/>
        <w:gridCol w:w="1528"/>
        <w:gridCol w:w="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36"/>
                <w:szCs w:val="3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36"/>
                <w:szCs w:val="36"/>
              </w:rPr>
              <w:t>远安县</w:t>
            </w:r>
            <w:r>
              <w:rPr>
                <w:rFonts w:hint="eastAsia" w:cs="宋体" w:asciiTheme="minorEastAsia" w:hAnsiTheme="minorEastAsia"/>
                <w:b/>
                <w:bCs/>
                <w:sz w:val="36"/>
                <w:szCs w:val="36"/>
                <w:lang w:eastAsia="zh-CN"/>
              </w:rPr>
              <w:t>弘信融资担保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36"/>
                <w:szCs w:val="36"/>
              </w:rPr>
              <w:t>有限公司应聘人员履历表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" w:type="dxa"/>
          <w:trHeight w:val="80" w:hRule="atLeast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28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性  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民 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族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6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籍 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贯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68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身  高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体  重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-199" w:leftChars="-95" w:firstLine="0" w:firstLineChars="0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健康状况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68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学历及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专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业　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爱好与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特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长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应聘岗位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家庭住址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  <w:t>家庭成员或主要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  <w:t>社会关系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  <w:t>成员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称  谓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  作  单  位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职 务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政 治 面 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工作经历</w:t>
            </w:r>
          </w:p>
        </w:tc>
        <w:tc>
          <w:tcPr>
            <w:tcW w:w="80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80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紧急联系人：                         电话号码：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9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2021-11-02T06:31:52Z</dcterms:created>
  <dc:creator>HUAWEI</dc:creator>
  <cp:lastModifiedBy>HUAWEI</cp:lastModifiedBy>
  <dcterms:modified xsi:type="dcterms:W3CDTF">2021-11-02T06:32:04Z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B0040DDF27604B6DA7DD61C78714FDB2</vt:lpwstr>
  </property>
</Properties>
</file>