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D7" w:rsidRDefault="00893F9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考生须知</w:t>
      </w:r>
    </w:p>
    <w:p w:rsidR="00AC5DD7" w:rsidRDefault="00AC5DD7">
      <w:pPr>
        <w:rPr>
          <w:rFonts w:ascii="仿宋_GB2312" w:eastAsia="仿宋_GB2312"/>
          <w:sz w:val="32"/>
          <w:szCs w:val="32"/>
        </w:rPr>
      </w:pPr>
    </w:p>
    <w:p w:rsidR="00AC5DD7" w:rsidRDefault="00893F95">
      <w:pPr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>1</w:t>
      </w:r>
      <w:r>
        <w:rPr>
          <w:rFonts w:ascii="Times New Roman" w:eastAsia="方正仿宋简体" w:hAnsi="Times New Roman"/>
          <w:sz w:val="32"/>
          <w:szCs w:val="32"/>
        </w:rPr>
        <w:t>、考生须认真阅读本须知，并严格遵守。</w:t>
      </w:r>
    </w:p>
    <w:p w:rsidR="00AC5DD7" w:rsidRDefault="00893F95">
      <w:pPr>
        <w:ind w:firstLine="64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2</w:t>
      </w:r>
      <w:r>
        <w:rPr>
          <w:rFonts w:ascii="Times New Roman" w:eastAsia="方正仿宋简体" w:hAnsi="Times New Roman"/>
          <w:sz w:val="32"/>
          <w:szCs w:val="32"/>
        </w:rPr>
        <w:t>、考生须携带准考证、身份证</w:t>
      </w:r>
      <w:r>
        <w:rPr>
          <w:rFonts w:ascii="Times New Roman" w:eastAsia="方正仿宋简体" w:hAnsi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/>
          <w:sz w:val="32"/>
          <w:szCs w:val="32"/>
        </w:rPr>
        <w:t>按规定时间报到。对缺乏诚信，提供虚假信息者，一经查实，取消面试资格。</w:t>
      </w:r>
    </w:p>
    <w:p w:rsidR="00AC5DD7" w:rsidRDefault="00893F95">
      <w:pPr>
        <w:ind w:firstLine="64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hint="eastAsia"/>
          <w:sz w:val="32"/>
          <w:szCs w:val="32"/>
        </w:rPr>
        <w:t>、考生应严格遵守防疫有关规定，自觉佩戴口罩，保持安全间距。</w:t>
      </w:r>
    </w:p>
    <w:p w:rsidR="00AC5DD7" w:rsidRDefault="00893F95">
      <w:pPr>
        <w:ind w:firstLine="64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上午8：00、下午13：30分未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到达候考室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的</w:t>
      </w:r>
      <w:r>
        <w:rPr>
          <w:rFonts w:ascii="Times New Roman" w:eastAsia="方正仿宋简体" w:hAnsi="Times New Roman"/>
          <w:sz w:val="32"/>
          <w:szCs w:val="32"/>
        </w:rPr>
        <w:t>，</w:t>
      </w:r>
      <w:r>
        <w:rPr>
          <w:rFonts w:ascii="黑体" w:eastAsia="黑体" w:hAnsi="黑体" w:cs="黑体" w:hint="eastAsia"/>
          <w:sz w:val="32"/>
          <w:szCs w:val="32"/>
        </w:rPr>
        <w:t>取消面试资格</w:t>
      </w:r>
      <w:r>
        <w:rPr>
          <w:rFonts w:ascii="Times New Roman" w:eastAsia="方正仿宋简体" w:hAnsi="Times New Roman"/>
          <w:sz w:val="32"/>
          <w:szCs w:val="32"/>
        </w:rPr>
        <w:t>。</w:t>
      </w:r>
    </w:p>
    <w:p w:rsidR="00AC5DD7" w:rsidRDefault="00893F95">
      <w:pPr>
        <w:ind w:firstLine="64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/>
          <w:sz w:val="32"/>
          <w:szCs w:val="32"/>
        </w:rPr>
        <w:t>、考生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进入候考室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前，所携带的资料和通讯工具须交工作人员保管，面试后发还。如在面试现场发现仍携带有通讯工具的，无论是否使用，均视为作弊处理。</w:t>
      </w:r>
    </w:p>
    <w:p w:rsidR="00AC5DD7" w:rsidRDefault="00893F95">
      <w:pPr>
        <w:ind w:firstLine="64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6</w:t>
      </w:r>
      <w:r>
        <w:rPr>
          <w:rFonts w:ascii="Times New Roman" w:eastAsia="方正仿宋简体" w:hAnsi="Times New Roman"/>
          <w:sz w:val="32"/>
          <w:szCs w:val="32"/>
        </w:rPr>
        <w:t>、考生在候考期间，须遵守纪律，自觉听从工作人员</w:t>
      </w:r>
      <w:r>
        <w:rPr>
          <w:rFonts w:ascii="Times New Roman" w:eastAsia="方正仿宋简体" w:hAnsi="Times New Roman" w:hint="eastAsia"/>
          <w:sz w:val="32"/>
          <w:szCs w:val="32"/>
        </w:rPr>
        <w:t>安排</w:t>
      </w:r>
      <w:r>
        <w:rPr>
          <w:rFonts w:ascii="Times New Roman" w:eastAsia="方正仿宋简体" w:hAnsi="Times New Roman"/>
          <w:sz w:val="32"/>
          <w:szCs w:val="32"/>
        </w:rPr>
        <w:t>，不得擅自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离开候考室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，不得抽烟，不得大声喧哗。</w:t>
      </w:r>
    </w:p>
    <w:p w:rsidR="00AC5DD7" w:rsidRDefault="00893F95">
      <w:pPr>
        <w:ind w:firstLine="64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7</w:t>
      </w:r>
      <w:r>
        <w:rPr>
          <w:rFonts w:ascii="Times New Roman" w:eastAsia="方正仿宋简体" w:hAnsi="Times New Roman"/>
          <w:sz w:val="32"/>
          <w:szCs w:val="32"/>
        </w:rPr>
        <w:t>、考生在面试期间，不得透露姓名信息，如有违反取消其面试资格。</w:t>
      </w:r>
    </w:p>
    <w:p w:rsidR="00AC5DD7" w:rsidRDefault="00893F95">
      <w:pPr>
        <w:ind w:firstLine="64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8</w:t>
      </w:r>
      <w:r>
        <w:rPr>
          <w:rFonts w:ascii="Times New Roman" w:eastAsia="方正仿宋简体" w:hAnsi="Times New Roman"/>
          <w:sz w:val="32"/>
          <w:szCs w:val="32"/>
        </w:rPr>
        <w:t>、每题回答完后，应报告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答题完毕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，如答题时间到，计时员会提醒，此时，考生应停止作答。</w:t>
      </w:r>
    </w:p>
    <w:p w:rsidR="00AC5DD7" w:rsidRDefault="00893F95">
      <w:pPr>
        <w:ind w:firstLine="645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9</w:t>
      </w:r>
      <w:r>
        <w:rPr>
          <w:rFonts w:ascii="Times New Roman" w:eastAsia="方正仿宋简体" w:hAnsi="Times New Roman"/>
          <w:sz w:val="32"/>
          <w:szCs w:val="32"/>
        </w:rPr>
        <w:t>、面试结束后，考生应迅速离开考室，不得在考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室附近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停留议论</w:t>
      </w:r>
      <w:bookmarkStart w:id="0" w:name="_GoBack"/>
      <w:bookmarkEnd w:id="0"/>
      <w:r>
        <w:rPr>
          <w:rFonts w:ascii="Times New Roman" w:eastAsia="方正仿宋简体" w:hAnsi="Times New Roman"/>
          <w:sz w:val="32"/>
          <w:szCs w:val="32"/>
        </w:rPr>
        <w:t>。</w:t>
      </w:r>
    </w:p>
    <w:sectPr w:rsidR="00AC5DD7" w:rsidSect="00AC5DD7">
      <w:headerReference w:type="default" r:id="rId7"/>
      <w:pgSz w:w="11906" w:h="16838"/>
      <w:pgMar w:top="187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DD7" w:rsidRDefault="00AC5DD7" w:rsidP="00AC5DD7">
      <w:r>
        <w:separator/>
      </w:r>
    </w:p>
  </w:endnote>
  <w:endnote w:type="continuationSeparator" w:id="1">
    <w:p w:rsidR="00AC5DD7" w:rsidRDefault="00AC5DD7" w:rsidP="00AC5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DD7" w:rsidRDefault="00AC5DD7" w:rsidP="00AC5DD7">
      <w:r>
        <w:separator/>
      </w:r>
    </w:p>
  </w:footnote>
  <w:footnote w:type="continuationSeparator" w:id="1">
    <w:p w:rsidR="00AC5DD7" w:rsidRDefault="00AC5DD7" w:rsidP="00AC5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D7" w:rsidRDefault="00AC5DD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2C7"/>
    <w:rsid w:val="00022626"/>
    <w:rsid w:val="000F0AAF"/>
    <w:rsid w:val="0031145C"/>
    <w:rsid w:val="00323F1E"/>
    <w:rsid w:val="005671FD"/>
    <w:rsid w:val="005F5CB2"/>
    <w:rsid w:val="00611D74"/>
    <w:rsid w:val="00631C71"/>
    <w:rsid w:val="00893F95"/>
    <w:rsid w:val="00930F8D"/>
    <w:rsid w:val="00937005"/>
    <w:rsid w:val="009412C7"/>
    <w:rsid w:val="00AC5DD7"/>
    <w:rsid w:val="00B43232"/>
    <w:rsid w:val="00B530D6"/>
    <w:rsid w:val="00CD5DF0"/>
    <w:rsid w:val="00E35255"/>
    <w:rsid w:val="00E564DF"/>
    <w:rsid w:val="04262511"/>
    <w:rsid w:val="043E3FFF"/>
    <w:rsid w:val="094D137B"/>
    <w:rsid w:val="0C1A4438"/>
    <w:rsid w:val="12586182"/>
    <w:rsid w:val="12A15C2B"/>
    <w:rsid w:val="14F07FB2"/>
    <w:rsid w:val="1529527D"/>
    <w:rsid w:val="2256086F"/>
    <w:rsid w:val="2376162A"/>
    <w:rsid w:val="240C63BC"/>
    <w:rsid w:val="2F98224D"/>
    <w:rsid w:val="37D01D4A"/>
    <w:rsid w:val="39DC58FF"/>
    <w:rsid w:val="3BAA6600"/>
    <w:rsid w:val="43A665DB"/>
    <w:rsid w:val="46495189"/>
    <w:rsid w:val="48C255F0"/>
    <w:rsid w:val="4C2F4A23"/>
    <w:rsid w:val="4E8105E5"/>
    <w:rsid w:val="51187F54"/>
    <w:rsid w:val="547850CA"/>
    <w:rsid w:val="65F13FB5"/>
    <w:rsid w:val="70745672"/>
    <w:rsid w:val="72C65DAD"/>
    <w:rsid w:val="73245361"/>
    <w:rsid w:val="758039DA"/>
    <w:rsid w:val="7BF52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AC5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AC5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AC5DD7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AC5DD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pc20170721</cp:lastModifiedBy>
  <cp:revision>7</cp:revision>
  <cp:lastPrinted>2021-02-03T08:24:00Z</cp:lastPrinted>
  <dcterms:created xsi:type="dcterms:W3CDTF">2016-11-25T01:14:00Z</dcterms:created>
  <dcterms:modified xsi:type="dcterms:W3CDTF">2021-10-18T00:59:00Z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