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</w:rPr>
        <w:t>附件1</w:t>
      </w:r>
    </w:p>
    <w:bookmarkEnd w:id="0"/>
    <w:p>
      <w:pPr>
        <w:widowControl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银龄讲学计划202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-202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学年招募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需求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margin" w:tblpXSpec="center" w:tblpY="382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942"/>
        <w:gridCol w:w="2128"/>
        <w:gridCol w:w="2296"/>
        <w:gridCol w:w="1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9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321" w:firstLineChars="10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市县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招募需求</w:t>
            </w:r>
          </w:p>
        </w:tc>
        <w:tc>
          <w:tcPr>
            <w:tcW w:w="2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黄石市阳新县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0714-7597011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十堰市丹江口市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0719-5230031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十堰市郧西县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0719-6221305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十堰市房县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0719-3109286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十堰市竹山县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0719-4220102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十堰市竹溪县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0719-2731164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十堰市郧阳区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0719-7225995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十堰市武当山特区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0719-5669555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襄阳市保康县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0710-5818539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襄阳市谷城县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0710-7338415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宜昌市秭归县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0717-2887079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宜昌市长阳县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0717-5331361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荆州市监利县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15727162378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荆州市洪湖市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0716-2439518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荆门市沙洋县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0724</w:t>
            </w:r>
            <w:r>
              <w:rPr>
                <w:rStyle w:val="5"/>
                <w:rFonts w:hint="eastAsia" w:ascii="CESI仿宋-GB2312" w:hAnsi="CESI仿宋-GB2312" w:eastAsia="CESI仿宋-GB2312" w:cs="CESI仿宋-GB2312"/>
                <w:b w:val="0"/>
                <w:bCs w:val="0"/>
                <w:lang w:val="en-US" w:eastAsia="zh-CN" w:bidi="ar"/>
              </w:rPr>
              <w:t>—</w:t>
            </w:r>
            <w:r>
              <w:rPr>
                <w:rStyle w:val="6"/>
                <w:rFonts w:hint="eastAsia" w:ascii="CESI仿宋-GB2312" w:hAnsi="CESI仿宋-GB2312" w:eastAsia="CESI仿宋-GB2312" w:cs="CESI仿宋-GB2312"/>
                <w:b w:val="0"/>
                <w:bCs w:val="0"/>
                <w:lang w:val="en-US" w:eastAsia="zh-CN" w:bidi="ar"/>
              </w:rPr>
              <w:t>8596989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孝感市大悟县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0712-7233887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孝感市孝昌县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0712-4775226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黄冈市团风县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0713-6150711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黄冈市红安县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0713-5249220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黄冈市罗田县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0713-5055579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黄冈市英山县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0713-7062957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黄冈市浠水县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0713-4269741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黄冈市蕲春县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0713-7230425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咸宁市通城县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0715-4866713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咸宁市通山县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0715-2298629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咸宁市崇阳县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0715-3377735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恩施州恩施市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0718-8413177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恩施州利川市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0718-7287781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恩施州建始县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0718-3221247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恩施州宣恩县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0718-5825818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恩施州来凤县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0718-6272872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恩施州鹤峰县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0718-5960789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神农架林区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0719-3335366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29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Tahoma" w:eastAsia="方正仿宋简体" w:cs="Tahoma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29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29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29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29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658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kern w:val="0"/>
              </w:rPr>
            </w:pPr>
          </w:p>
        </w:tc>
      </w:tr>
    </w:tbl>
    <w:p>
      <w:pPr>
        <w:spacing w:line="200" w:lineRule="exact"/>
        <w:rPr>
          <w:rFonts w:ascii="仿宋_GB2312"/>
          <w:sz w:val="24"/>
        </w:rPr>
      </w:pPr>
    </w:p>
    <w:p>
      <w:pPr>
        <w:spacing w:line="34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注：1.</w:t>
      </w:r>
      <w:r>
        <w:rPr>
          <w:rFonts w:hint="eastAsia" w:ascii="仿宋_GB2312"/>
          <w:sz w:val="24"/>
          <w:lang w:eastAsia="zh-CN"/>
        </w:rPr>
        <w:t>需求</w:t>
      </w:r>
      <w:r>
        <w:rPr>
          <w:rFonts w:hint="eastAsia" w:ascii="仿宋_GB2312"/>
          <w:sz w:val="24"/>
        </w:rPr>
        <w:t>数作为参考，</w:t>
      </w:r>
      <w:r>
        <w:rPr>
          <w:rFonts w:hint="eastAsia" w:ascii="仿宋_GB2312"/>
          <w:sz w:val="24"/>
          <w:lang w:eastAsia="zh-CN"/>
        </w:rPr>
        <w:t>以</w:t>
      </w:r>
      <w:r>
        <w:rPr>
          <w:rFonts w:hint="eastAsia" w:ascii="仿宋_GB2312"/>
          <w:sz w:val="24"/>
        </w:rPr>
        <w:t>每个县（市、区）</w:t>
      </w:r>
      <w:r>
        <w:rPr>
          <w:rFonts w:hint="eastAsia" w:ascii="仿宋_GB2312"/>
          <w:sz w:val="24"/>
          <w:lang w:eastAsia="zh-CN"/>
        </w:rPr>
        <w:t>实际报名数为准</w:t>
      </w:r>
      <w:r>
        <w:rPr>
          <w:rFonts w:hint="eastAsia" w:ascii="仿宋_GB2312"/>
          <w:sz w:val="24"/>
        </w:rPr>
        <w:t>。</w:t>
      </w:r>
    </w:p>
    <w:p>
      <w:pPr>
        <w:spacing w:line="340" w:lineRule="exact"/>
        <w:ind w:firstLine="480" w:firstLineChars="200"/>
        <w:rPr>
          <w:rFonts w:hint="eastAsia"/>
        </w:rPr>
      </w:pPr>
      <w:r>
        <w:rPr>
          <w:rFonts w:hint="eastAsia" w:ascii="仿宋_GB2312"/>
          <w:sz w:val="24"/>
        </w:rPr>
        <w:t>2.将根据各地实际报名情况，进行综合评审，统筹安排。</w:t>
      </w:r>
      <w:r>
        <w:rPr>
          <w:rFonts w:hint="eastAsia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6AD76C"/>
    <w:rsid w:val="657C64AE"/>
    <w:rsid w:val="76D67C92"/>
    <w:rsid w:val="F76AD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Style w:val="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ascii="Tahoma" w:hAnsi="Tahoma" w:eastAsia="Tahoma" w:cs="Tahoma"/>
      <w:color w:val="000000"/>
      <w:sz w:val="32"/>
      <w:szCs w:val="32"/>
      <w:u w:val="none"/>
    </w:rPr>
  </w:style>
  <w:style w:type="character" w:customStyle="1" w:styleId="6">
    <w:name w:val="font101"/>
    <w:basedOn w:val="4"/>
    <w:qFormat/>
    <w:uiPriority w:val="0"/>
    <w:rPr>
      <w:rFonts w:hint="default" w:ascii="方正仿宋简体" w:hAnsi="方正仿宋简体" w:eastAsia="方正仿宋简体" w:cs="方正仿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2021-07-14T16:34:00Z</dcterms:created>
  <dc:creator>pc6</dc:creator>
  <cp:lastModifiedBy>49945</cp:lastModifiedBy>
  <dcterms:modified xsi:type="dcterms:W3CDTF">2021-07-15T03:45:41Z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