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pPr>
        <w:spacing w:line="440" w:lineRule="exact"/>
        <w:jc w:val="center"/>
        <w:rPr>
          <w:rFonts w:hint="eastAsia" w:ascii="Times New Roman" w:hAnsi="Times New Roman" w:eastAsia="方正小标宋简体" w:cs="Times New Roman"/>
          <w:sz w:val="32"/>
          <w:szCs w:val="32"/>
          <w:lang w:eastAsia="zh-CN"/>
        </w:rPr>
      </w:pPr>
      <w:r>
        <w:rPr>
          <w:rFonts w:ascii="Times New Roman" w:hAnsi="Times New Roman" w:eastAsia="方正小标宋简体" w:cs="Times New Roman"/>
          <w:sz w:val="32"/>
          <w:szCs w:val="32"/>
        </w:rPr>
        <w:t>武汉市2021年度考试录用公务员</w:t>
      </w:r>
      <w:r>
        <w:rPr>
          <w:rFonts w:hint="eastAsia" w:ascii="Times New Roman" w:hAnsi="Times New Roman" w:eastAsia="方正小标宋简体" w:cs="Times New Roman"/>
          <w:sz w:val="32"/>
          <w:szCs w:val="32"/>
          <w:lang w:eastAsia="zh-CN"/>
        </w:rPr>
        <w:t>体检</w:t>
      </w:r>
    </w:p>
    <w:p>
      <w:pPr>
        <w:spacing w:line="44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考生健康声明及安全考试承诺书</w:t>
      </w:r>
    </w:p>
    <w:p>
      <w:pPr>
        <w:spacing w:line="440" w:lineRule="exact"/>
        <w:rPr>
          <w:rFonts w:ascii="Times New Roman" w:hAnsi="Times New Roman" w:eastAsia="仿宋_GB2312" w:cs="Times New Roman"/>
          <w:sz w:val="32"/>
          <w:szCs w:val="32"/>
        </w:rPr>
      </w:pP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有效联系方式：</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本人考前28天内住址（请详细填写，住址请具体到街道/社区及门牌号或宾馆地址/房间号）：</w:t>
      </w:r>
      <w:r>
        <w:rPr>
          <w:rFonts w:hint="eastAsia" w:ascii="Times New Roman" w:hAnsi="Times New Roman" w:eastAsia="仿宋_GB2312" w:cs="Times New Roman"/>
          <w:sz w:val="28"/>
          <w:szCs w:val="28"/>
          <w:u w:val="single"/>
        </w:rPr>
        <w:t xml:space="preserve">                                           </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1.本人是否属于隔离期新冠肺炎确诊病例、疑似病例、无症状感染者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2.本人</w:t>
      </w:r>
      <w:r>
        <w:rPr>
          <w:rFonts w:hint="eastAsia" w:ascii="Times New Roman" w:hAnsi="Times New Roman" w:eastAsia="楷体" w:cs="Times New Roman"/>
          <w:spacing w:val="-24"/>
          <w:sz w:val="24"/>
          <w:szCs w:val="24"/>
          <w:lang w:eastAsia="zh-CN"/>
        </w:rPr>
        <w:t>体检</w:t>
      </w:r>
      <w:r>
        <w:rPr>
          <w:rFonts w:ascii="Times New Roman" w:hAnsi="Times New Roman" w:eastAsia="楷体" w:cs="Times New Roman"/>
          <w:spacing w:val="-24"/>
          <w:sz w:val="24"/>
          <w:szCs w:val="24"/>
        </w:rPr>
        <w:t>前28天内，是否与新冠肺炎确诊病例、疑似病例或已发现无症状感染者有接触史□是□否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3.本人</w:t>
      </w:r>
      <w:r>
        <w:rPr>
          <w:rFonts w:hint="eastAsia" w:ascii="Times New Roman" w:hAnsi="Times New Roman" w:eastAsia="楷体" w:cs="Times New Roman"/>
          <w:spacing w:val="-24"/>
          <w:sz w:val="24"/>
          <w:szCs w:val="24"/>
          <w:lang w:eastAsia="zh-CN"/>
        </w:rPr>
        <w:t>体检</w:t>
      </w:r>
      <w:r>
        <w:rPr>
          <w:rFonts w:ascii="Times New Roman" w:hAnsi="Times New Roman" w:eastAsia="楷体" w:cs="Times New Roman"/>
          <w:spacing w:val="-24"/>
          <w:sz w:val="24"/>
          <w:szCs w:val="24"/>
        </w:rPr>
        <w:t>前</w:t>
      </w:r>
      <w:r>
        <w:rPr>
          <w:rFonts w:hint="eastAsia" w:ascii="Times New Roman" w:hAnsi="Times New Roman" w:eastAsia="楷体" w:cs="Times New Roman"/>
          <w:spacing w:val="-24"/>
          <w:sz w:val="24"/>
          <w:szCs w:val="24"/>
        </w:rPr>
        <w:t>14</w:t>
      </w:r>
      <w:r>
        <w:rPr>
          <w:rFonts w:ascii="Times New Roman" w:hAnsi="Times New Roman" w:eastAsia="楷体" w:cs="Times New Roman"/>
          <w:spacing w:val="-24"/>
          <w:sz w:val="24"/>
          <w:szCs w:val="24"/>
        </w:rPr>
        <w:t>天内，是否出现发热、干咳、乏力、鼻塞、流涕、咽痛、腹泻等症状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4.本人</w:t>
      </w:r>
      <w:r>
        <w:rPr>
          <w:rFonts w:hint="eastAsia" w:ascii="Times New Roman" w:hAnsi="Times New Roman" w:eastAsia="楷体" w:cs="Times New Roman"/>
          <w:spacing w:val="-24"/>
          <w:sz w:val="24"/>
          <w:szCs w:val="24"/>
          <w:lang w:eastAsia="zh-CN"/>
        </w:rPr>
        <w:t>体检</w:t>
      </w:r>
      <w:r>
        <w:rPr>
          <w:rFonts w:ascii="Times New Roman" w:hAnsi="Times New Roman" w:eastAsia="楷体" w:cs="Times New Roman"/>
          <w:spacing w:val="-24"/>
          <w:sz w:val="24"/>
          <w:szCs w:val="24"/>
        </w:rPr>
        <w:t>前28天内，是否在居住地有被隔离或曾被隔离且未做核酸检测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5.本人</w:t>
      </w:r>
      <w:r>
        <w:rPr>
          <w:rFonts w:hint="eastAsia" w:ascii="Times New Roman" w:hAnsi="Times New Roman" w:eastAsia="楷体" w:cs="Times New Roman"/>
          <w:spacing w:val="-24"/>
          <w:sz w:val="24"/>
          <w:szCs w:val="24"/>
          <w:lang w:eastAsia="zh-CN"/>
        </w:rPr>
        <w:t>体检</w:t>
      </w:r>
      <w:r>
        <w:rPr>
          <w:rFonts w:ascii="Times New Roman" w:hAnsi="Times New Roman" w:eastAsia="楷体" w:cs="Times New Roman"/>
          <w:spacing w:val="-24"/>
          <w:sz w:val="24"/>
          <w:szCs w:val="24"/>
        </w:rPr>
        <w:t>前28天内，是否从省外中高风险地区入鄂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6.本人</w:t>
      </w:r>
      <w:r>
        <w:rPr>
          <w:rFonts w:hint="eastAsia" w:ascii="Times New Roman" w:hAnsi="Times New Roman" w:eastAsia="楷体" w:cs="Times New Roman"/>
          <w:spacing w:val="-24"/>
          <w:sz w:val="24"/>
          <w:szCs w:val="24"/>
          <w:lang w:eastAsia="zh-CN"/>
        </w:rPr>
        <w:t>体检</w:t>
      </w:r>
      <w:r>
        <w:rPr>
          <w:rFonts w:ascii="Times New Roman" w:hAnsi="Times New Roman" w:eastAsia="楷体" w:cs="Times New Roman"/>
          <w:spacing w:val="-24"/>
          <w:sz w:val="24"/>
          <w:szCs w:val="24"/>
        </w:rPr>
        <w:t>前28天内，是否从境外/港澳台入鄂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7.本人</w:t>
      </w:r>
      <w:r>
        <w:rPr>
          <w:rFonts w:hint="eastAsia" w:ascii="Times New Roman" w:hAnsi="Times New Roman" w:eastAsia="楷体" w:cs="Times New Roman"/>
          <w:spacing w:val="-24"/>
          <w:sz w:val="24"/>
          <w:szCs w:val="24"/>
          <w:lang w:eastAsia="zh-CN"/>
        </w:rPr>
        <w:t>体检</w:t>
      </w:r>
      <w:r>
        <w:rPr>
          <w:rFonts w:ascii="Times New Roman" w:hAnsi="Times New Roman" w:eastAsia="楷体" w:cs="Times New Roman"/>
          <w:spacing w:val="-24"/>
          <w:sz w:val="24"/>
          <w:szCs w:val="24"/>
        </w:rPr>
        <w:t>前28天内，是否与国（境）外人员有接触史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8.本人“湖北健康码”或其他健康通行码是否为</w:t>
      </w:r>
      <w:r>
        <w:rPr>
          <w:rFonts w:hint="eastAsia" w:ascii="Times New Roman" w:hAnsi="Times New Roman" w:eastAsia="楷体" w:cs="Times New Roman"/>
          <w:spacing w:val="-24"/>
          <w:sz w:val="24"/>
          <w:szCs w:val="24"/>
          <w:lang w:eastAsia="zh-CN"/>
        </w:rPr>
        <w:t>黄</w:t>
      </w:r>
      <w:r>
        <w:rPr>
          <w:rFonts w:ascii="Times New Roman" w:hAnsi="Times New Roman" w:eastAsia="楷体" w:cs="Times New Roman"/>
          <w:spacing w:val="-24"/>
          <w:sz w:val="24"/>
          <w:szCs w:val="24"/>
        </w:rPr>
        <w:t>色                                            □是□否</w:t>
      </w:r>
    </w:p>
    <w:p>
      <w:pPr>
        <w:spacing w:line="440" w:lineRule="exact"/>
        <w:jc w:val="distribute"/>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.本人</w:t>
      </w:r>
      <w:r>
        <w:rPr>
          <w:rFonts w:hint="eastAsia" w:ascii="Times New Roman" w:hAnsi="Times New Roman" w:eastAsia="楷体" w:cs="Times New Roman"/>
          <w:spacing w:val="-24"/>
          <w:sz w:val="24"/>
          <w:szCs w:val="24"/>
        </w:rPr>
        <w:t>通信大数据行程卡</w:t>
      </w:r>
      <w:r>
        <w:rPr>
          <w:rFonts w:ascii="Times New Roman" w:hAnsi="Times New Roman" w:eastAsia="楷体" w:cs="Times New Roman"/>
          <w:spacing w:val="-24"/>
          <w:sz w:val="24"/>
          <w:szCs w:val="24"/>
        </w:rPr>
        <w:t>是否</w:t>
      </w:r>
      <w:r>
        <w:rPr>
          <w:rFonts w:hint="eastAsia" w:ascii="Times New Roman" w:hAnsi="Times New Roman" w:eastAsia="楷体" w:cs="Times New Roman"/>
          <w:spacing w:val="-24"/>
          <w:sz w:val="24"/>
          <w:szCs w:val="24"/>
        </w:rPr>
        <w:t>有星号标记</w:t>
      </w:r>
      <w:r>
        <w:rPr>
          <w:rFonts w:ascii="Times New Roman" w:hAnsi="Times New Roman" w:eastAsia="楷体" w:cs="Times New Roman"/>
          <w:spacing w:val="-24"/>
          <w:sz w:val="24"/>
          <w:szCs w:val="24"/>
        </w:rPr>
        <w:t xml:space="preserve">                                            □是□否</w:t>
      </w:r>
    </w:p>
    <w:p>
      <w:pPr>
        <w:spacing w:line="440" w:lineRule="exact"/>
        <w:jc w:val="distribute"/>
        <w:rPr>
          <w:rFonts w:ascii="Times New Roman" w:hAnsi="Times New Roman" w:eastAsia="楷体" w:cs="Times New Roman"/>
          <w:b/>
          <w:bCs/>
          <w:spacing w:val="-24"/>
          <w:sz w:val="24"/>
          <w:szCs w:val="24"/>
        </w:rPr>
      </w:pP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共同居住家庭成员中是否有上述1-</w:t>
      </w: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类的情况                                                 □是□否</w:t>
      </w:r>
    </w:p>
    <w:p>
      <w:pPr>
        <w:adjustRightInd w:val="0"/>
        <w:snapToGrid w:val="0"/>
        <w:spacing w:line="440" w:lineRule="exact"/>
        <w:ind w:firstLine="386" w:firstLineChars="200"/>
        <w:rPr>
          <w:rFonts w:ascii="Times New Roman" w:hAnsi="Times New Roman" w:eastAsia="楷体" w:cs="Times New Roman"/>
          <w:spacing w:val="-24"/>
          <w:sz w:val="24"/>
          <w:szCs w:val="24"/>
        </w:rPr>
      </w:pPr>
      <w:r>
        <w:rPr>
          <w:rFonts w:ascii="Times New Roman" w:hAnsi="Times New Roman" w:eastAsia="楷体" w:cs="Times New Roman"/>
          <w:b/>
          <w:bCs/>
          <w:spacing w:val="-24"/>
          <w:sz w:val="24"/>
          <w:szCs w:val="24"/>
        </w:rPr>
        <w:t>注：</w:t>
      </w:r>
      <w:r>
        <w:rPr>
          <w:rFonts w:ascii="Times New Roman" w:hAnsi="Times New Roman" w:eastAsia="楷体" w:cs="Times New Roman"/>
          <w:spacing w:val="-24"/>
          <w:sz w:val="24"/>
          <w:szCs w:val="24"/>
        </w:rPr>
        <w:t>有第1项的考生，不能参加</w:t>
      </w:r>
      <w:r>
        <w:rPr>
          <w:rFonts w:hint="eastAsia" w:ascii="Times New Roman" w:hAnsi="Times New Roman" w:eastAsia="楷体" w:cs="Times New Roman"/>
          <w:spacing w:val="-24"/>
          <w:sz w:val="24"/>
          <w:szCs w:val="24"/>
          <w:lang w:eastAsia="zh-CN"/>
        </w:rPr>
        <w:t>体检</w:t>
      </w:r>
      <w:r>
        <w:rPr>
          <w:rFonts w:hint="eastAsia" w:ascii="Times New Roman" w:hAnsi="Times New Roman" w:eastAsia="楷体" w:cs="Times New Roman"/>
          <w:spacing w:val="-24"/>
          <w:sz w:val="24"/>
          <w:szCs w:val="24"/>
        </w:rPr>
        <w:t>；</w:t>
      </w:r>
      <w:r>
        <w:rPr>
          <w:rFonts w:ascii="Times New Roman" w:hAnsi="Times New Roman" w:eastAsia="楷体" w:cs="Times New Roman"/>
          <w:spacing w:val="-24"/>
          <w:sz w:val="24"/>
          <w:szCs w:val="24"/>
        </w:rPr>
        <w:t>有第2-</w:t>
      </w: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项的考生，按省市疫情防控最新要求落实隔离观察、健康管理和核酸检测等防控措施，于</w:t>
      </w:r>
      <w:r>
        <w:rPr>
          <w:rFonts w:hint="eastAsia" w:ascii="Times New Roman" w:hAnsi="Times New Roman" w:eastAsia="楷体" w:cs="Times New Roman"/>
          <w:spacing w:val="-24"/>
          <w:sz w:val="24"/>
          <w:szCs w:val="24"/>
          <w:lang w:eastAsia="zh-CN"/>
        </w:rPr>
        <w:t>体检</w:t>
      </w:r>
      <w:r>
        <w:rPr>
          <w:rFonts w:ascii="Times New Roman" w:hAnsi="Times New Roman" w:eastAsia="楷体" w:cs="Times New Roman"/>
          <w:spacing w:val="-24"/>
          <w:sz w:val="24"/>
          <w:szCs w:val="24"/>
        </w:rPr>
        <w:t>当天入场时提供7天内新冠病毒核酸检测阴性证明</w:t>
      </w:r>
      <w:r>
        <w:rPr>
          <w:rFonts w:hint="eastAsia" w:ascii="Times New Roman" w:hAnsi="Times New Roman" w:eastAsia="楷体" w:cs="Times New Roman"/>
          <w:spacing w:val="-24"/>
          <w:sz w:val="24"/>
          <w:szCs w:val="24"/>
        </w:rPr>
        <w:t>。</w:t>
      </w:r>
    </w:p>
    <w:p>
      <w:pPr>
        <w:adjustRightInd w:val="0"/>
        <w:snapToGrid w:val="0"/>
        <w:spacing w:line="440" w:lineRule="exact"/>
        <w:ind w:firstLine="576" w:firstLineChars="200"/>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ascii="Times New Roman" w:hAnsi="Times New Roman" w:eastAsia="仿宋_GB2312" w:cs="Times New Roman"/>
          <w:w w:val="90"/>
          <w:sz w:val="28"/>
          <w:szCs w:val="28"/>
        </w:rPr>
        <w:t>我将如实逐项填报健康声明，如因隐瞒或虚假填报引起检疫传染病传播或者有传播严重危险而影响公共安全的，本人自愿取消</w:t>
      </w:r>
      <w:r>
        <w:rPr>
          <w:rFonts w:hint="eastAsia" w:ascii="Times New Roman" w:hAnsi="Times New Roman" w:eastAsia="仿宋_GB2312" w:cs="Times New Roman"/>
          <w:w w:val="90"/>
          <w:sz w:val="28"/>
          <w:szCs w:val="28"/>
          <w:lang w:eastAsia="zh-CN"/>
        </w:rPr>
        <w:t>考试</w:t>
      </w:r>
      <w:bookmarkStart w:id="0" w:name="_GoBack"/>
      <w:bookmarkEnd w:id="0"/>
      <w:r>
        <w:rPr>
          <w:rFonts w:ascii="Times New Roman" w:hAnsi="Times New Roman" w:eastAsia="仿宋_GB2312" w:cs="Times New Roman"/>
          <w:w w:val="90"/>
          <w:sz w:val="28"/>
          <w:szCs w:val="28"/>
        </w:rPr>
        <w:t>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4320" w:firstLineChars="1500"/>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本人签名（捺手印）：</w:t>
      </w:r>
    </w:p>
    <w:p>
      <w:pPr>
        <w:adjustRightInd w:val="0"/>
        <w:snapToGrid w:val="0"/>
        <w:spacing w:line="440" w:lineRule="exact"/>
        <w:ind w:firstLine="5472" w:firstLineChars="1900"/>
        <w:rPr>
          <w:rFonts w:ascii="Times New Roman" w:hAnsi="Times New Roman" w:cs="Times New Roman"/>
        </w:rPr>
      </w:pPr>
      <w:r>
        <w:rPr>
          <w:rFonts w:ascii="Times New Roman" w:hAnsi="Times New Roman" w:eastAsia="仿宋_GB2312" w:cs="Times New Roman"/>
          <w:w w:val="90"/>
          <w:sz w:val="32"/>
          <w:szCs w:val="32"/>
        </w:rPr>
        <w:t>2021年</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月</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2107"/>
    <w:rsid w:val="00045DC8"/>
    <w:rsid w:val="00077793"/>
    <w:rsid w:val="000A2B81"/>
    <w:rsid w:val="000B2107"/>
    <w:rsid w:val="000C4673"/>
    <w:rsid w:val="001B2AC9"/>
    <w:rsid w:val="00235F17"/>
    <w:rsid w:val="00236931"/>
    <w:rsid w:val="00291A00"/>
    <w:rsid w:val="002B31F2"/>
    <w:rsid w:val="002D69BF"/>
    <w:rsid w:val="00311191"/>
    <w:rsid w:val="003123CD"/>
    <w:rsid w:val="003501DD"/>
    <w:rsid w:val="003E0150"/>
    <w:rsid w:val="0043287E"/>
    <w:rsid w:val="00520AAE"/>
    <w:rsid w:val="00565081"/>
    <w:rsid w:val="005809C2"/>
    <w:rsid w:val="005F32A0"/>
    <w:rsid w:val="00610E31"/>
    <w:rsid w:val="00695B33"/>
    <w:rsid w:val="006A7445"/>
    <w:rsid w:val="006B7139"/>
    <w:rsid w:val="007303C8"/>
    <w:rsid w:val="00761725"/>
    <w:rsid w:val="00773569"/>
    <w:rsid w:val="007C3883"/>
    <w:rsid w:val="007C5DCC"/>
    <w:rsid w:val="008B5B5E"/>
    <w:rsid w:val="008F48C5"/>
    <w:rsid w:val="00967006"/>
    <w:rsid w:val="009759AD"/>
    <w:rsid w:val="00A24C87"/>
    <w:rsid w:val="00A84230"/>
    <w:rsid w:val="00AD20C5"/>
    <w:rsid w:val="00B73260"/>
    <w:rsid w:val="00B90C51"/>
    <w:rsid w:val="00C16527"/>
    <w:rsid w:val="00C86EA7"/>
    <w:rsid w:val="00CF01D5"/>
    <w:rsid w:val="00D0641F"/>
    <w:rsid w:val="00D4701A"/>
    <w:rsid w:val="00D66F33"/>
    <w:rsid w:val="00D93C7F"/>
    <w:rsid w:val="00EB4C3A"/>
    <w:rsid w:val="00EC4FA4"/>
    <w:rsid w:val="00ED6D0E"/>
    <w:rsid w:val="00EF1481"/>
    <w:rsid w:val="00F067BB"/>
    <w:rsid w:val="00FF44F8"/>
    <w:rsid w:val="68C47D66"/>
    <w:rsid w:val="7ECB14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50F7FA-900C-4213-942D-4768B8F61BA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180</Words>
  <Characters>1029</Characters>
  <Lines>8</Lines>
  <Paragraphs>2</Paragraphs>
  <TotalTime>7</TotalTime>
  <ScaleCrop>false</ScaleCrop>
  <LinksUpToDate>false</LinksUpToDate>
  <CharactersWithSpaces>1207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yangmeijian</cp:lastModifiedBy>
  <cp:lastPrinted>2021-05-21T03:23:00Z</cp:lastPrinted>
  <dcterms:modified xsi:type="dcterms:W3CDTF">2021-06-21T08:09:04Z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