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240" w:lineRule="atLeast"/>
        <w:ind w:firstLine="42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孝感市各认定机构</w:t>
      </w:r>
      <w:r>
        <w:rPr>
          <w:rFonts w:ascii="微软雅黑" w:hAnsi="微软雅黑" w:eastAsia="微软雅黑"/>
          <w:color w:val="000000"/>
          <w:sz w:val="30"/>
          <w:szCs w:val="30"/>
        </w:rPr>
        <w:t>咨询电话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及认定公告发布网站网址</w:t>
      </w:r>
    </w:p>
    <w:p>
      <w:pPr>
        <w:snapToGrid w:val="0"/>
        <w:spacing w:line="240" w:lineRule="atLeast"/>
        <w:rPr>
          <w:rFonts w:hint="eastAsia" w:ascii="微软雅黑" w:hAnsi="微软雅黑" w:eastAsia="微软雅黑" w:cs="微软雅黑"/>
          <w:color w:val="000000"/>
          <w:szCs w:val="21"/>
        </w:rPr>
      </w:pPr>
    </w:p>
    <w:tbl>
      <w:tblPr>
        <w:tblStyle w:val="2"/>
        <w:tblpPr w:leftFromText="180" w:rightFromText="180" w:vertAnchor="text" w:tblpX="-373" w:tblpY="-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认定机构名称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联系电话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认定公告发布网站网址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 孝感市教育局 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0712-2327579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孝感教育信息网http://jyj.xiaogan.gov.cn/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孝南区教育局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0712-2830582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孝南区教育局http://xnjyj.xiaonan.gov.cn/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汉川市教育局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0712-8392203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中国∙汉川政府门户网http://www.hanchuan.gov.cn/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应城市教育局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0712-3224861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应城网http://www.yingcheng.gov.cn/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云梦县教育局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0712-4336177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云梦网http://www.yunmeng.gov.cn/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安陆市教育局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0712-5266055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中国安陆网http://www.anlu.gov.cn/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 大悟县教育局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0712-7586072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大悟县人民政府网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ascii="宋体" w:hAnsi="宋体" w:cs="宋体"/>
                <w:sz w:val="24"/>
              </w:rPr>
              <w:t>http://www.hbdawu.gov.cn/tzgg/1122839.jhtml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孝昌县教育局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0712-4772343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中国∙孝昌人民政府网http://www.xiaochang.gov.cn/</w:t>
            </w:r>
          </w:p>
        </w:tc>
      </w:tr>
    </w:tbl>
    <w:p>
      <w:pPr>
        <w:ind w:right="600"/>
        <w:rPr>
          <w:rFonts w:hint="eastAsia" w:ascii="宋体"/>
          <w:b/>
          <w:bCs/>
          <w:spacing w:val="20"/>
          <w:sz w:val="36"/>
          <w:szCs w:val="36"/>
        </w:rPr>
      </w:pPr>
      <w:bookmarkStart w:id="0" w:name="_GoBack"/>
      <w:bookmarkEnd w:id="0"/>
    </w:p>
    <w:p>
      <w:pPr>
        <w:autoSpaceDN w:val="0"/>
        <w:adjustRightInd w:val="0"/>
        <w:snapToGrid w:val="0"/>
        <w:spacing w:line="240" w:lineRule="atLeast"/>
        <w:ind w:firstLine="420"/>
        <w:rPr>
          <w:rFonts w:hint="eastAsia" w:ascii="微软雅黑" w:hAnsi="微软雅黑" w:eastAsia="微软雅黑" w:cs="微软雅黑"/>
          <w:color w:val="000000"/>
          <w:sz w:val="30"/>
          <w:szCs w:val="30"/>
        </w:rPr>
      </w:pPr>
    </w:p>
    <w:p>
      <w:pPr>
        <w:snapToGrid w:val="0"/>
        <w:spacing w:line="240" w:lineRule="atLeast"/>
        <w:rPr>
          <w:rFonts w:hint="eastAsia" w:ascii="微软雅黑" w:hAnsi="微软雅黑" w:eastAsia="微软雅黑" w:cs="微软雅黑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14EB3"/>
    <w:rsid w:val="5FD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房管局</dc:creator>
  <cp:lastModifiedBy>教育局王</cp:lastModifiedBy>
  <dcterms:modified xsi:type="dcterms:W3CDTF">2021-03-26T00:43:03Z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