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方正仿宋_GBK"/>
          <w:sz w:val="32"/>
          <w:szCs w:val="32"/>
        </w:rPr>
      </w:pPr>
      <w:r>
        <w:rPr>
          <w:rFonts w:hint="eastAsia" w:ascii="黑体" w:hAnsi="黑体" w:eastAsia="黑体" w:cs="方正仿宋_GBK"/>
          <w:sz w:val="32"/>
          <w:szCs w:val="32"/>
        </w:rPr>
        <w:t>附件3</w:t>
      </w:r>
    </w:p>
    <w:p>
      <w:pPr>
        <w:spacing w:line="60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鄂州市2020年考试录用公务员</w:t>
      </w:r>
    </w:p>
    <w:p>
      <w:pPr>
        <w:spacing w:line="600" w:lineRule="exact"/>
        <w:jc w:val="center"/>
        <w:rPr>
          <w:rFonts w:ascii="方正小标宋简体" w:hAnsi="方正大标宋_GBK" w:eastAsia="方正小标宋简体" w:cs="方正大标宋_GBK"/>
          <w:sz w:val="44"/>
          <w:szCs w:val="44"/>
        </w:rPr>
      </w:pPr>
      <w:r>
        <w:rPr>
          <w:rFonts w:hint="eastAsia" w:ascii="方正小标宋简体" w:hAnsi="方正大标宋_GBK" w:eastAsia="方正小标宋简体" w:cs="方正大标宋_GBK"/>
          <w:sz w:val="44"/>
          <w:szCs w:val="44"/>
        </w:rPr>
        <w:t>取消和核减的职位计划</w:t>
      </w:r>
    </w:p>
    <w:p>
      <w:pPr>
        <w:spacing w:line="60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9" w:name="_GoBack"/>
      <w:r>
        <w:rPr>
          <w:rFonts w:hint="default" w:ascii="Times New Roman" w:hAnsi="Times New Roman" w:eastAsia="仿宋_GB2312" w:cs="Times New Roman"/>
          <w:sz w:val="32"/>
          <w:szCs w:val="32"/>
        </w:rPr>
        <w:t>1、</w:t>
      </w:r>
      <w:bookmarkStart w:id="0" w:name="_Hlk51774795"/>
      <w:r>
        <w:rPr>
          <w:rFonts w:hint="default" w:ascii="Times New Roman" w:hAnsi="Times New Roman" w:eastAsia="仿宋_GB2312" w:cs="Times New Roman"/>
          <w:sz w:val="32"/>
          <w:szCs w:val="32"/>
        </w:rPr>
        <w:t>鄂州市行政审批局执法检查职位（职位代码：14230202005001027）</w:t>
      </w:r>
      <w:bookmarkStart w:id="1" w:name="_Hlk52044974"/>
      <w:r>
        <w:rPr>
          <w:rFonts w:hint="default" w:ascii="Times New Roman" w:hAnsi="Times New Roman" w:eastAsia="仿宋_GB2312" w:cs="Times New Roman"/>
          <w:sz w:val="32"/>
          <w:szCs w:val="32"/>
        </w:rPr>
        <w:t>计划招录1人，因进入资格复审人员不足1:3比例，取消职位计划；</w:t>
      </w:r>
    </w:p>
    <w:bookmarkEnd w:id="1"/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2、鄂州市鄂城区人民检察院司法警察职位（职位代码：14230202005002003）</w:t>
      </w:r>
      <w:bookmarkStart w:id="2" w:name="_Hlk52045349"/>
      <w:r>
        <w:rPr>
          <w:rFonts w:hint="default" w:ascii="Times New Roman" w:hAnsi="Times New Roman" w:eastAsia="仿宋_GB2312" w:cs="Times New Roman"/>
          <w:sz w:val="32"/>
          <w:szCs w:val="32"/>
        </w:rPr>
        <w:t>计划招录2人，因进入资格复审人员不足1:3比例，核减1个招录计划，余1个招录计划；</w:t>
      </w:r>
      <w:bookmarkEnd w:id="2"/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3、鄂州市鄂城区花湖镇机关城镇建设职位（职位代码：14230202005002013）计划招录1人，因进入资格复审人员不足1:3比例，取消职位计划；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4、鄂州市鄂城区长港镇机关农林综合职位</w:t>
      </w:r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（职位代码：14230202005002016）计划招录1人，因进入资格复审人员不足1:3比例，取消职位计划；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5、鄂州市鄂城区杜山镇机关农林综合职位（职位代码：14230202005002019）计划招录2人，因进入资格复审人员不足1:3比例，取消职位计划；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6、</w:t>
      </w:r>
      <w:bookmarkStart w:id="3" w:name="_Hlk51774964"/>
      <w:r>
        <w:rPr>
          <w:rFonts w:hint="default" w:ascii="Times New Roman" w:hAnsi="Times New Roman" w:eastAsia="仿宋_GB2312" w:cs="Times New Roman"/>
          <w:sz w:val="32"/>
          <w:szCs w:val="32"/>
        </w:rPr>
        <w:t>鄂州市鄂城区泽林镇机关农林综合职位</w:t>
      </w:r>
      <w:bookmarkEnd w:id="3"/>
      <w:r>
        <w:rPr>
          <w:rFonts w:hint="default" w:ascii="Times New Roman" w:hAnsi="Times New Roman" w:eastAsia="仿宋_GB2312" w:cs="Times New Roman"/>
          <w:sz w:val="32"/>
          <w:szCs w:val="32"/>
        </w:rPr>
        <w:t>（职位代码：14230202005002022）计划招录1人，因进入资格复审人员不足1:3比例，取消职位计划；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4" w:name="_Hlk51775120"/>
      <w:r>
        <w:rPr>
          <w:rFonts w:hint="default" w:ascii="Times New Roman" w:hAnsi="Times New Roman" w:eastAsia="仿宋_GB2312" w:cs="Times New Roman"/>
          <w:sz w:val="32"/>
          <w:szCs w:val="32"/>
        </w:rPr>
        <w:t>7、鄂州市鄂城区碧石渡镇机关农林综合职位（职位代码：14230202005002027）</w:t>
      </w:r>
      <w:bookmarkStart w:id="5" w:name="_Hlk52045178"/>
      <w:r>
        <w:rPr>
          <w:rFonts w:hint="default" w:ascii="Times New Roman" w:hAnsi="Times New Roman" w:eastAsia="仿宋_GB2312" w:cs="Times New Roman"/>
          <w:sz w:val="32"/>
          <w:szCs w:val="32"/>
        </w:rPr>
        <w:t>计划招录1人，因进入资格复审人员不足1:3比例，取消职位计划；</w:t>
      </w:r>
    </w:p>
    <w:bookmarkEnd w:id="5"/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8、鄂州市鄂城区汀祖镇机关办公室综合职位（职位代码：14230202005002031）</w:t>
      </w:r>
      <w:bookmarkStart w:id="6" w:name="_Hlk52045229"/>
      <w:r>
        <w:rPr>
          <w:rFonts w:hint="default" w:ascii="Times New Roman" w:hAnsi="Times New Roman" w:eastAsia="仿宋_GB2312" w:cs="Times New Roman"/>
          <w:sz w:val="32"/>
          <w:szCs w:val="32"/>
        </w:rPr>
        <w:t>计划招录1人，因进入资格复审人员不足1:3比例，取消职位计划；</w:t>
      </w:r>
      <w:bookmarkEnd w:id="6"/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9、鄂州市鄂城区汀祖镇机关农林综合职位（职位代码：14230202005002032）</w:t>
      </w:r>
      <w:bookmarkStart w:id="7" w:name="_Hlk52045292"/>
      <w:r>
        <w:rPr>
          <w:rFonts w:hint="default" w:ascii="Times New Roman" w:hAnsi="Times New Roman" w:eastAsia="仿宋_GB2312" w:cs="Times New Roman"/>
          <w:sz w:val="32"/>
          <w:szCs w:val="32"/>
        </w:rPr>
        <w:t>计划招录1人，因进入资格复审人员不足1:3比例，取消职位计划；</w:t>
      </w:r>
    </w:p>
    <w:bookmarkEnd w:id="7"/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10、鄂州市华容区人民检察院司法警察职位（职位代码：14230202005003002）计划招录1人，因进入资格复审人员不足1:3比例，取消职位计划；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11、鄂州市华容区司法局乡镇司法所职位（1）（职位代码：14230202005003003）计划招录2人，因进入资格复审人员不足1:3比例，核减1个招录计划，余1个招录计划；</w:t>
      </w:r>
    </w:p>
    <w:bookmarkEnd w:id="4"/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12、鄂州市华容区司法局乡镇司法所职位（2）（职位代码：14230202005003004）计划招录3人，因进入资格复审人员不足1:3比例，核减2个招录计划，余1个招录计划；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13、鄂州市梁子湖区梁子镇机关乡镇综合职位（职位代码：14230202005004002）计划招录1人，因进入资格复审人员不足1:3比例，取消职位计划；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14、鄂州市梁子湖区沼山镇机关乡镇综合职位（1）（职位代码：14230202005004003）计划招录1人，因进入资格复审人员不足1:3比例，取消职位计划；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8" w:name="_Hlk51775313"/>
      <w:r>
        <w:rPr>
          <w:rFonts w:hint="default" w:ascii="Times New Roman" w:hAnsi="Times New Roman" w:eastAsia="仿宋_GB2312" w:cs="Times New Roman"/>
          <w:sz w:val="32"/>
          <w:szCs w:val="32"/>
        </w:rPr>
        <w:t>15、鄂州市梁子湖区太和镇机关乡镇综合职位（1）（职位代码：14230202005004005）计划招录1人，因进入资格复审人员不足1:3比例，取消职位计划；</w:t>
      </w:r>
    </w:p>
    <w:bookmarkEnd w:id="8"/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16、鄂州市梁子湖区涂家垴镇机关乡镇综合职位（1）（职位代码：14230202005004008）计划招录1人，因进入资格复审人员不足1:3比例，取消职位计划。</w:t>
      </w:r>
    </w:p>
    <w:p>
      <w:pPr>
        <w:rPr>
          <w:rFonts w:hint="default" w:ascii="Times New Roman" w:hAnsi="Times New Roman" w:cs="Times New Roman"/>
        </w:rPr>
      </w:pPr>
    </w:p>
    <w:bookmarkEnd w:id="9"/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大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A25"/>
    <w:rsid w:val="00041A25"/>
    <w:rsid w:val="00113220"/>
    <w:rsid w:val="00153322"/>
    <w:rsid w:val="003934C5"/>
    <w:rsid w:val="00754D79"/>
    <w:rsid w:val="00892AE1"/>
    <w:rsid w:val="00964BEC"/>
    <w:rsid w:val="00B03BDF"/>
    <w:rsid w:val="00BC0502"/>
    <w:rsid w:val="00F840E8"/>
    <w:rsid w:val="09100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192</Words>
  <Characters>1095</Characters>
  <Lines>9</Lines>
  <Paragraphs>2</Paragraphs>
  <TotalTime>14</TotalTime>
  <ScaleCrop>false</ScaleCrop>
  <LinksUpToDate>false</LinksUpToDate>
  <CharactersWithSpaces>1285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2020-09-23T09:29:00Z</dcterms:created>
  <dc:creator>Administrator</dc:creator>
  <cp:lastModifiedBy>hp-pc</cp:lastModifiedBy>
  <cp:lastPrinted>2020-09-26T12:47:00Z</cp:lastPrinted>
  <dcterms:modified xsi:type="dcterms:W3CDTF">2020-09-27T02:23:49Z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