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  <w:jc w:val="left"/>
        <w:rPr>
          <w:rFonts w:ascii="仿宋_GB2312" w:hAnsi="仿宋_GB2312" w:eastAsia="仿宋_GB2312" w:cs="仿宋_GB2312"/>
        </w:rPr>
      </w:pPr>
      <w:r>
        <w:rPr>
          <w:rFonts w:hint="eastAsia" w:ascii="Times New Roman" w:hAnsi="Times New Roman" w:eastAsia="仿宋_GB2312" w:cs="Times New Roman"/>
        </w:rPr>
        <w:t>附件</w:t>
      </w:r>
      <w:r>
        <w:rPr>
          <w:rFonts w:hint="eastAsia" w:ascii="仿宋_GB2312" w:hAnsi="仿宋_GB2312" w:eastAsia="仿宋_GB2312" w:cs="仿宋_GB2312"/>
        </w:rPr>
        <w:t>1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小标宋简体"/>
          <w:sz w:val="40"/>
          <w:szCs w:val="36"/>
        </w:rPr>
      </w:pPr>
      <w:r>
        <w:rPr>
          <w:rFonts w:hint="eastAsia" w:ascii="Times New Roman" w:hAnsi="Times New Roman" w:eastAsia="方正小标宋简体"/>
          <w:sz w:val="40"/>
          <w:szCs w:val="36"/>
        </w:rPr>
        <w:t>孝感市</w:t>
      </w:r>
      <w:r>
        <w:rPr>
          <w:rFonts w:hint="eastAsia" w:ascii="Times New Roman" w:hAnsi="Times New Roman" w:eastAsia="方正小标宋简体"/>
          <w:sz w:val="40"/>
          <w:szCs w:val="36"/>
          <w:lang w:eastAsia="zh-CN"/>
        </w:rPr>
        <w:t>检察机关</w:t>
      </w:r>
      <w:r>
        <w:rPr>
          <w:rFonts w:hint="eastAsia" w:ascii="Times New Roman" w:hAnsi="Times New Roman" w:eastAsia="方正小标宋简体"/>
          <w:sz w:val="40"/>
          <w:szCs w:val="36"/>
        </w:rPr>
        <w:br/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2020</w:t>
      </w:r>
      <w:r>
        <w:rPr>
          <w:rFonts w:hint="eastAsia" w:ascii="Times New Roman" w:hAnsi="Times New Roman" w:eastAsia="方正小标宋简体"/>
          <w:sz w:val="40"/>
          <w:szCs w:val="36"/>
        </w:rPr>
        <w:t>年度招聘雇员制书记员职业技能测试</w:t>
      </w:r>
    </w:p>
    <w:p>
      <w:pPr>
        <w:overflowPunct w:val="0"/>
        <w:spacing w:line="600" w:lineRule="exact"/>
        <w:jc w:val="center"/>
      </w:pPr>
      <w:r>
        <w:rPr>
          <w:rFonts w:hint="eastAsia" w:ascii="Times New Roman" w:hAnsi="Times New Roman" w:eastAsia="方正小标宋简体"/>
          <w:sz w:val="40"/>
          <w:szCs w:val="36"/>
        </w:rPr>
        <w:t>考  试  须  知</w:t>
      </w:r>
    </w:p>
    <w:p>
      <w:pPr>
        <w:overflowPunct w:val="0"/>
        <w:rPr>
          <w:rFonts w:hint="eastAsia" w:ascii="Times New Roman" w:hAnsi="Times New Roman" w:eastAsia="仿宋_GB2312" w:cs="Times New Roman"/>
        </w:rPr>
      </w:pP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考试时长：30分钟，分三个阶段进行：</w:t>
      </w:r>
    </w:p>
    <w:p>
      <w:pPr>
        <w:overflowPunct w:val="0"/>
        <w:ind w:firstLine="634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第一阶段</w:t>
      </w:r>
      <w:r>
        <w:rPr>
          <w:rFonts w:hint="eastAsia" w:ascii="仿宋_GB2312" w:hAnsi="仿宋_GB2312" w:eastAsia="仿宋_GB2312" w:cs="仿宋_GB2312"/>
          <w:szCs w:val="32"/>
        </w:rPr>
        <w:t>：测试准备（限时10分钟）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（1）检查和熟悉计算机软硬件环境。操作系统为Windows系统，提供</w:t>
      </w:r>
      <w:r>
        <w:rPr>
          <w:rFonts w:hint="eastAsia" w:ascii="仿宋_GB2312" w:hAnsi="仿宋_GB2312" w:eastAsia="仿宋_GB2312" w:cs="仿宋_GB2312"/>
        </w:rPr>
        <w:t>9种输入法：微软拼音、全拼、智能ABC拼音、谷歌拼音、搜狗拼音、搜狗五笔、王码五笔、极品五笔、万能五笔</w:t>
      </w:r>
      <w:r>
        <w:rPr>
          <w:rFonts w:hint="eastAsia" w:ascii="仿宋_GB2312" w:hAnsi="仿宋_GB2312" w:eastAsia="仿宋_GB2312" w:cs="仿宋_GB2312"/>
          <w:szCs w:val="32"/>
        </w:rPr>
        <w:t>。考生发现计算机软硬件环境有问题的，可向监考人员提出维修或更换。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（2）登录测试平台。考生在登录界面输入二代身份号码和准考证号进入测试平台，并检查确认个人相关信息。考生发现信息有误的，应当举手向监考人员示意，并听从监考人员的安排进行现场处理。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（3）熟悉测试平台。为考生提供一次3分钟的模拟测试机会。在此期间，考生发现测试平台有问题的，可向监考人员提出维修或更换。</w:t>
      </w:r>
    </w:p>
    <w:p>
      <w:pPr>
        <w:overflowPunct w:val="0"/>
        <w:ind w:firstLine="634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第二阶段</w:t>
      </w:r>
      <w:r>
        <w:rPr>
          <w:rFonts w:hint="eastAsia" w:ascii="仿宋_GB2312" w:hAnsi="仿宋_GB2312" w:eastAsia="仿宋_GB2312" w:cs="仿宋_GB2312"/>
          <w:szCs w:val="32"/>
        </w:rPr>
        <w:t>：正式测试（限时15分钟）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overflowPunct w:val="0"/>
        <w:ind w:firstLine="634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第三阶段</w:t>
      </w:r>
      <w:r>
        <w:rPr>
          <w:rFonts w:hint="eastAsia" w:ascii="仿宋_GB2312" w:hAnsi="仿宋_GB2312" w:eastAsia="仿宋_GB2312" w:cs="仿宋_GB2312"/>
          <w:szCs w:val="32"/>
        </w:rPr>
        <w:t>：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szCs w:val="32"/>
        </w:rPr>
        <w:t>确认（限时5分钟）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考生完成测试后，测试平台将自动生成并反馈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szCs w:val="32"/>
        </w:rPr>
        <w:t>，由考生在测试终端确认。到达考试结束时间后，未确认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测试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szCs w:val="32"/>
        </w:rPr>
        <w:t>的，系统将自动收卷并显示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测试结果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</w:t>
      </w:r>
      <w:r>
        <w:rPr>
          <w:rFonts w:hint="eastAsia" w:ascii="仿宋_GB2312" w:hAnsi="仿宋_GB2312" w:eastAsia="仿宋_GB2312" w:cs="仿宋_GB2312"/>
        </w:rPr>
        <w:t>考生</w:t>
      </w:r>
      <w:r>
        <w:rPr>
          <w:rFonts w:hint="eastAsia" w:ascii="仿宋_GB2312" w:hAnsi="仿宋_GB2312" w:eastAsia="仿宋_GB2312" w:cs="仿宋_GB2312"/>
          <w:b/>
          <w:szCs w:val="32"/>
        </w:rPr>
        <w:t>必须同时携带笔试准考证、处于有效期内的二代身份证、考生健康码（绿码）、佩戴口罩，经工作人员核对无误后方可进入考试区域。</w:t>
      </w:r>
      <w:r>
        <w:rPr>
          <w:rFonts w:hint="eastAsia" w:ascii="仿宋_GB2312" w:hAnsi="仿宋_GB2312" w:eastAsia="仿宋_GB2312" w:cs="仿宋_GB2312"/>
          <w:szCs w:val="32"/>
        </w:rPr>
        <w:t>二代身份证遗失的，应当提供公安机关出具的临时身份证明（含照片）。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2.考生进入考试区域后，应当自觉听从工作人员安排进入指定区域候考，遵守秩序，文明理性，并严格遵守防疫要求。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5.考试开始5分钟后，考生不得入场，开考后5分钟内未能在考试机上登录并确认的考生，视为缺考，考试系统将不再接受该准考证号登录。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6.开考后不允许提前离开考场。测试结束后，考生应当确认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测试结果</w:t>
      </w:r>
      <w:r>
        <w:rPr>
          <w:rFonts w:hint="eastAsia" w:ascii="仿宋_GB2312" w:hAnsi="仿宋_GB2312" w:eastAsia="仿宋_GB2312" w:cs="仿宋_GB2312"/>
          <w:szCs w:val="32"/>
        </w:rPr>
        <w:t>。到达考试结束时间后，未确认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测试结果</w:t>
      </w:r>
      <w:r>
        <w:rPr>
          <w:rFonts w:hint="eastAsia" w:ascii="仿宋_GB2312" w:hAnsi="仿宋_GB2312" w:eastAsia="仿宋_GB2312" w:cs="仿宋_GB2312"/>
          <w:szCs w:val="32"/>
        </w:rPr>
        <w:t>的，系统将自动收卷并显示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测试结果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9.考试结束后，考生应当听从工作人员引导和安排，有序、迅速离开考试区域，不得在考试区域附近逗留、闲谈或聚集。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考生出现下列违纪情节，经警告无效的，将记录在考场情况记录中，并取消当场成绩：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1.不服从现场管理和防疫要求的；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2.进入考场时，拒不将随身携带物品按要求放于指定位置的；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3.未经许可擅自中途离开考场的；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4.替考和被替考的；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5.严重扰乱考试秩序，危及考试工作人员安全的；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6.使用假身份证件或提供假身份证件的；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7.恶意操作导致考试无法正常运行的;</w:t>
      </w:r>
    </w:p>
    <w:p>
      <w:pPr>
        <w:overflowPunct w:val="0"/>
        <w:ind w:firstLine="63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8.其他影响考场秩序的行为。</w:t>
      </w:r>
    </w:p>
    <w:sectPr>
      <w:footerReference r:id="rId4" w:type="default"/>
      <w:pgSz w:w="11906" w:h="16838"/>
      <w:pgMar w:top="2098" w:right="1531" w:bottom="1985" w:left="1531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PAGE   \* MERGEFORMAT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  <w:lang w:val="zh-CN"/>
      </w:rPr>
      <w:t>4</w:t>
    </w:r>
    <w:r>
      <w:rPr>
        <w:rFonts w:ascii="Times New Roman" w:hAnsi="Times New Roman" w:cs="Times New Roman"/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214</Words>
  <Characters>1225</Characters>
  <Lines>10</Lines>
  <Paragraphs>2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2020-07-22T04:07:00Z</dcterms:created>
  <dc:creator>杜人杰</dc:creator>
  <cp:lastModifiedBy>jcyuser</cp:lastModifiedBy>
  <cp:lastPrinted>2020-07-24T03:26:00Z</cp:lastPrinted>
  <dcterms:modified xsi:type="dcterms:W3CDTF">2020-08-19T03:07:55Z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